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97B0" w14:textId="77777777" w:rsidR="00710C51" w:rsidRPr="00165BDF" w:rsidRDefault="00712A57" w:rsidP="005B3978">
      <w:pPr>
        <w:spacing w:after="120" w:line="240" w:lineRule="auto"/>
        <w:rPr>
          <w:b/>
        </w:rPr>
      </w:pPr>
      <w:r>
        <w:rPr>
          <w:b/>
        </w:rPr>
        <w:t>PRESS RELEASE</w:t>
      </w:r>
    </w:p>
    <w:p w14:paraId="782E3272" w14:textId="77777777" w:rsidR="00710C51" w:rsidRDefault="00710C51" w:rsidP="009F5886">
      <w:pPr>
        <w:pStyle w:val="NoSpacing"/>
        <w:spacing w:after="120"/>
        <w:jc w:val="center"/>
        <w:rPr>
          <w:b/>
          <w:bCs/>
        </w:rPr>
      </w:pPr>
    </w:p>
    <w:p w14:paraId="2FC174C5" w14:textId="2E567FED" w:rsidR="00710C51" w:rsidRPr="002444FC" w:rsidRDefault="00712A57" w:rsidP="002444FC">
      <w:pPr>
        <w:pStyle w:val="NoSpacing"/>
        <w:spacing w:after="120"/>
        <w:jc w:val="center"/>
        <w:rPr>
          <w:b/>
          <w:bCs/>
        </w:rPr>
      </w:pPr>
      <w:r>
        <w:rPr>
          <w:b/>
          <w:bCs/>
        </w:rPr>
        <w:t xml:space="preserve">GCM Grosvenor </w:t>
      </w:r>
      <w:r w:rsidR="005423D9">
        <w:rPr>
          <w:b/>
          <w:bCs/>
        </w:rPr>
        <w:t xml:space="preserve">to Announce </w:t>
      </w:r>
      <w:r w:rsidR="00F73285">
        <w:rPr>
          <w:b/>
          <w:bCs/>
        </w:rPr>
        <w:t>Fourth</w:t>
      </w:r>
      <w:r w:rsidR="00AB1826">
        <w:rPr>
          <w:b/>
          <w:bCs/>
        </w:rPr>
        <w:t xml:space="preserve"> Quarter </w:t>
      </w:r>
      <w:r w:rsidR="00F73285">
        <w:rPr>
          <w:b/>
          <w:bCs/>
        </w:rPr>
        <w:t xml:space="preserve">and Full Year </w:t>
      </w:r>
      <w:r w:rsidR="00AB1826">
        <w:rPr>
          <w:b/>
          <w:bCs/>
        </w:rPr>
        <w:t>2023</w:t>
      </w:r>
      <w:r w:rsidR="00794FA5">
        <w:rPr>
          <w:b/>
          <w:bCs/>
        </w:rPr>
        <w:t xml:space="preserve"> </w:t>
      </w:r>
      <w:r>
        <w:rPr>
          <w:b/>
          <w:bCs/>
        </w:rPr>
        <w:t xml:space="preserve">Financial Results and </w:t>
      </w:r>
      <w:r w:rsidR="005423D9">
        <w:rPr>
          <w:b/>
          <w:bCs/>
        </w:rPr>
        <w:t xml:space="preserve">Host </w:t>
      </w:r>
      <w:r>
        <w:rPr>
          <w:b/>
          <w:bCs/>
        </w:rPr>
        <w:t>Investor Conference Call</w:t>
      </w:r>
      <w:r w:rsidR="00CE3726">
        <w:rPr>
          <w:b/>
          <w:bCs/>
        </w:rPr>
        <w:t xml:space="preserve"> on </w:t>
      </w:r>
      <w:r w:rsidR="00F73285">
        <w:rPr>
          <w:b/>
          <w:bCs/>
        </w:rPr>
        <w:t>February 13, 2024</w:t>
      </w:r>
    </w:p>
    <w:p w14:paraId="2BA9758C" w14:textId="136A2B59" w:rsidR="00710C51" w:rsidRDefault="00712A57" w:rsidP="00CF6738">
      <w:pPr>
        <w:spacing w:after="120" w:line="240" w:lineRule="auto"/>
      </w:pPr>
      <w:r>
        <w:t xml:space="preserve">CHICAGO, </w:t>
      </w:r>
      <w:r w:rsidR="00F73285">
        <w:t>January 30</w:t>
      </w:r>
      <w:r>
        <w:t>, 202</w:t>
      </w:r>
      <w:r w:rsidR="00436275">
        <w:t>4</w:t>
      </w:r>
      <w:r>
        <w:t xml:space="preserve"> – GCM Grosvenor (Nasdaq: GCMG), a global alternative asset management </w:t>
      </w:r>
      <w:r w:rsidR="004E1520">
        <w:t>solutions provider</w:t>
      </w:r>
      <w:r>
        <w:t xml:space="preserve">, </w:t>
      </w:r>
      <w:r w:rsidRPr="00AD38B9">
        <w:t xml:space="preserve">announced today that </w:t>
      </w:r>
      <w:r>
        <w:t xml:space="preserve">it </w:t>
      </w:r>
      <w:r w:rsidRPr="00613C76">
        <w:t xml:space="preserve">will release its results for the </w:t>
      </w:r>
      <w:r w:rsidR="00F73285">
        <w:t>fourth</w:t>
      </w:r>
      <w:r w:rsidR="00AB1826">
        <w:t xml:space="preserve"> quarter 2023</w:t>
      </w:r>
      <w:r w:rsidRPr="00613C76">
        <w:t xml:space="preserve"> on </w:t>
      </w:r>
      <w:r w:rsidR="00436275">
        <w:t>Tuesday, February 13</w:t>
      </w:r>
      <w:r w:rsidR="005768F2">
        <w:t>, 202</w:t>
      </w:r>
      <w:r w:rsidR="00436275">
        <w:t>4</w:t>
      </w:r>
      <w:r>
        <w:t>.</w:t>
      </w:r>
    </w:p>
    <w:p w14:paraId="1F0F3661" w14:textId="0A0B7118" w:rsidR="00710C51" w:rsidRDefault="00712A57" w:rsidP="00CF6738">
      <w:pPr>
        <w:spacing w:after="120" w:line="240" w:lineRule="auto"/>
      </w:pPr>
      <w:r>
        <w:t xml:space="preserve">Management will host a webcast and conference call on </w:t>
      </w:r>
      <w:r w:rsidR="00436275">
        <w:t>Tuesday, February 13</w:t>
      </w:r>
      <w:r w:rsidR="005768F2">
        <w:t xml:space="preserve">, </w:t>
      </w:r>
      <w:r w:rsidR="005768F2" w:rsidRPr="009801C0">
        <w:t>202</w:t>
      </w:r>
      <w:r w:rsidR="0046346C">
        <w:t>,</w:t>
      </w:r>
      <w:r w:rsidR="005768F2" w:rsidRPr="009801C0">
        <w:t xml:space="preserve"> </w:t>
      </w:r>
      <w:r w:rsidRPr="009801C0">
        <w:t xml:space="preserve">at </w:t>
      </w:r>
      <w:r w:rsidR="00436275">
        <w:t>10:0</w:t>
      </w:r>
      <w:r w:rsidR="005553FB">
        <w:t>0</w:t>
      </w:r>
      <w:r w:rsidR="005C675A" w:rsidRPr="009801C0">
        <w:t xml:space="preserve"> </w:t>
      </w:r>
      <w:r w:rsidR="00125964" w:rsidRPr="009801C0">
        <w:t>a</w:t>
      </w:r>
      <w:r w:rsidR="005C675A" w:rsidRPr="009801C0">
        <w:t>.</w:t>
      </w:r>
      <w:r w:rsidR="00125964" w:rsidRPr="009801C0">
        <w:t>m</w:t>
      </w:r>
      <w:r w:rsidR="005C675A" w:rsidRPr="009801C0">
        <w:t>.</w:t>
      </w:r>
      <w:r w:rsidRPr="009801C0">
        <w:t xml:space="preserve"> ET</w:t>
      </w:r>
      <w:r w:rsidR="0099124E" w:rsidRPr="009801C0">
        <w:t xml:space="preserve"> to discuss the results and provide a business update</w:t>
      </w:r>
      <w:r w:rsidRPr="009801C0">
        <w:t>. The conference call will be available via public</w:t>
      </w:r>
      <w:r>
        <w:t xml:space="preserve"> webcast </w:t>
      </w:r>
      <w:r w:rsidR="00141E82">
        <w:t>through</w:t>
      </w:r>
      <w:r>
        <w:t xml:space="preserve"> the Public Shareholders section of GCM Grosvenor’s website at </w:t>
      </w:r>
      <w:hyperlink r:id="rId10" w:history="1">
        <w:r w:rsidRPr="00A30531">
          <w:rPr>
            <w:rStyle w:val="Hyperlink"/>
          </w:rPr>
          <w:t>www.gcmgrosvenor.com/public-shareholders</w:t>
        </w:r>
      </w:hyperlink>
      <w:r>
        <w:t xml:space="preserve"> and a replay will be available on the website soon after the call’s completion</w:t>
      </w:r>
      <w:r w:rsidR="0099124E">
        <w:t xml:space="preserve"> for at least seven (7) days</w:t>
      </w:r>
      <w:r>
        <w:t>.</w:t>
      </w:r>
    </w:p>
    <w:p w14:paraId="25A5FBC2" w14:textId="77777777" w:rsidR="00710C51" w:rsidRPr="00EE0174" w:rsidRDefault="00712A57" w:rsidP="005B3978">
      <w:pPr>
        <w:spacing w:after="120" w:line="240" w:lineRule="auto"/>
      </w:pPr>
      <w:r>
        <w:t xml:space="preserve">To register for </w:t>
      </w:r>
      <w:r w:rsidRPr="00613C76">
        <w:t xml:space="preserve">the call, visit </w:t>
      </w:r>
      <w:hyperlink r:id="rId11" w:history="1">
        <w:r w:rsidRPr="00613C76">
          <w:rPr>
            <w:rStyle w:val="Hyperlink"/>
          </w:rPr>
          <w:t>www.gcmgrosvenor.com/public-shareholders</w:t>
        </w:r>
      </w:hyperlink>
      <w:r w:rsidRPr="00613C76">
        <w:t>.</w:t>
      </w:r>
    </w:p>
    <w:p w14:paraId="6BB8171E" w14:textId="77777777" w:rsidR="00710C51" w:rsidRPr="00A47747" w:rsidRDefault="00712A57" w:rsidP="005B3978">
      <w:pPr>
        <w:spacing w:after="120" w:line="240" w:lineRule="auto"/>
      </w:pPr>
      <w:r w:rsidRPr="00A47747">
        <w:rPr>
          <w:b/>
          <w:bCs/>
        </w:rPr>
        <w:t>About GCM Grosvenor</w:t>
      </w:r>
    </w:p>
    <w:p w14:paraId="79D07202" w14:textId="10438FAF" w:rsidR="00F528D6" w:rsidRDefault="00F528D6" w:rsidP="005B3978">
      <w:pPr>
        <w:spacing w:after="120" w:line="240" w:lineRule="auto"/>
      </w:pPr>
      <w:r w:rsidRPr="00F528D6">
        <w:t>GCM Grosvenor (Nasdaq: GCMG) is a global alternative asset management solutions provider with approximately $7</w:t>
      </w:r>
      <w:r w:rsidR="005553FB">
        <w:t>6</w:t>
      </w:r>
      <w:r w:rsidRPr="00F528D6">
        <w:t xml:space="preserve"> billion in assets under management across private equity, infrastructure, real estate, credit, and absolute return investment strategies. The firm has specialized in alternatives for more than 50 years and is dedicated to delivering value for clients by leveraging its cross-asset class and flexible investment platform. </w:t>
      </w:r>
    </w:p>
    <w:p w14:paraId="5A5EDF9A" w14:textId="3CBAC10B" w:rsidR="00F528D6" w:rsidRDefault="00F528D6" w:rsidP="005B3978">
      <w:pPr>
        <w:spacing w:after="120" w:line="240" w:lineRule="auto"/>
      </w:pPr>
      <w:r w:rsidRPr="00F528D6">
        <w:t>GCM Grosvenor’s experienced team of approximately 5</w:t>
      </w:r>
      <w:r w:rsidR="009A5052">
        <w:t>4</w:t>
      </w:r>
      <w:r w:rsidRPr="00F528D6">
        <w:t xml:space="preserve">0 professionals serves a global client base of institutional and </w:t>
      </w:r>
      <w:r w:rsidR="00970288">
        <w:t>individual</w:t>
      </w:r>
      <w:r w:rsidRPr="00F528D6">
        <w:t xml:space="preserve"> investors. The firm is headquartered in Chicago, with offices in New York, Toronto, London, Frankfurt, Tokyo, Hong Kong</w:t>
      </w:r>
      <w:r w:rsidR="00C75A1C">
        <w:t xml:space="preserve">, </w:t>
      </w:r>
      <w:proofErr w:type="gramStart"/>
      <w:r w:rsidRPr="00F528D6">
        <w:t>Seoul</w:t>
      </w:r>
      <w:proofErr w:type="gramEnd"/>
      <w:r w:rsidR="00C75A1C">
        <w:t xml:space="preserve"> and Sydney</w:t>
      </w:r>
      <w:r w:rsidRPr="00F528D6">
        <w:t xml:space="preserve">. For more information, visit: </w:t>
      </w:r>
      <w:hyperlink r:id="rId12" w:history="1">
        <w:r w:rsidR="00042CC6">
          <w:rPr>
            <w:rStyle w:val="Hyperlink"/>
          </w:rPr>
          <w:t>gcmgrosvenor.com</w:t>
        </w:r>
      </w:hyperlink>
      <w:r w:rsidR="00042CC6">
        <w:t xml:space="preserve">. </w:t>
      </w:r>
    </w:p>
    <w:p w14:paraId="5D344091" w14:textId="7C40BB50" w:rsidR="00710C51" w:rsidRDefault="00712A57" w:rsidP="005B3978">
      <w:pPr>
        <w:spacing w:after="120" w:line="240" w:lineRule="auto"/>
      </w:pPr>
      <w:r>
        <w:t xml:space="preserve">Source: GCM Grosvenor </w:t>
      </w:r>
    </w:p>
    <w:p w14:paraId="389DE9F2" w14:textId="77777777" w:rsidR="00710C51" w:rsidRDefault="00712A57" w:rsidP="00C87509">
      <w:pPr>
        <w:spacing w:after="0" w:line="240" w:lineRule="auto"/>
      </w:pPr>
      <w:r>
        <w:rPr>
          <w:b/>
          <w:bCs/>
        </w:rPr>
        <w:t xml:space="preserve">Public Shareholders </w:t>
      </w:r>
      <w:r w:rsidRPr="00A47747">
        <w:rPr>
          <w:b/>
          <w:bCs/>
        </w:rPr>
        <w:t>Contact</w:t>
      </w:r>
      <w:r w:rsidRPr="00A47747">
        <w:br/>
      </w:r>
      <w:r>
        <w:t>Stacie Selinger</w:t>
      </w:r>
    </w:p>
    <w:p w14:paraId="1D24B8A4" w14:textId="77777777" w:rsidR="00710C51" w:rsidRDefault="00000000" w:rsidP="00C87509">
      <w:pPr>
        <w:spacing w:after="0" w:line="240" w:lineRule="auto"/>
      </w:pPr>
      <w:hyperlink r:id="rId13" w:history="1">
        <w:r w:rsidR="00712A57" w:rsidRPr="009A08A5">
          <w:rPr>
            <w:rStyle w:val="Hyperlink"/>
          </w:rPr>
          <w:t>sselinger@gcmlp.com</w:t>
        </w:r>
      </w:hyperlink>
    </w:p>
    <w:p w14:paraId="24CC293F" w14:textId="77777777" w:rsidR="00710C51" w:rsidRDefault="00712A57" w:rsidP="005B3978">
      <w:pPr>
        <w:spacing w:after="120" w:line="240" w:lineRule="auto"/>
        <w:rPr>
          <w:b/>
          <w:bCs/>
        </w:rPr>
      </w:pPr>
      <w:r>
        <w:t>312-506-6583</w:t>
      </w:r>
    </w:p>
    <w:p w14:paraId="32988A04" w14:textId="69826DFA" w:rsidR="00812D34" w:rsidRPr="00812D34" w:rsidRDefault="00712A57" w:rsidP="00812D34">
      <w:pPr>
        <w:spacing w:after="0" w:line="240" w:lineRule="auto"/>
      </w:pPr>
      <w:r w:rsidRPr="00A47747">
        <w:rPr>
          <w:b/>
          <w:bCs/>
        </w:rPr>
        <w:t>Media Contact</w:t>
      </w:r>
      <w:r w:rsidRPr="00A47747">
        <w:br/>
      </w:r>
      <w:r w:rsidR="00812D34" w:rsidRPr="00812D34">
        <w:t xml:space="preserve">Tom Johnson and </w:t>
      </w:r>
      <w:r w:rsidR="00D00EAF">
        <w:t>Abigail Ruck</w:t>
      </w:r>
    </w:p>
    <w:p w14:paraId="20F38E53" w14:textId="77777777" w:rsidR="00812D34" w:rsidRPr="00812D34" w:rsidRDefault="00812D34" w:rsidP="00812D34">
      <w:pPr>
        <w:spacing w:after="0" w:line="240" w:lineRule="auto"/>
      </w:pPr>
      <w:r w:rsidRPr="00812D34">
        <w:t>H/Advisors Abernathy</w:t>
      </w:r>
    </w:p>
    <w:p w14:paraId="3AA7DBF2" w14:textId="32A756F6" w:rsidR="00812D34" w:rsidRPr="00812D34" w:rsidRDefault="00000000" w:rsidP="00812D34">
      <w:pPr>
        <w:spacing w:after="0" w:line="240" w:lineRule="auto"/>
      </w:pPr>
      <w:hyperlink r:id="rId14" w:history="1">
        <w:r w:rsidR="00812D34" w:rsidRPr="00812D34">
          <w:rPr>
            <w:color w:val="0563C1"/>
            <w:u w:val="single"/>
          </w:rPr>
          <w:t>tom.johnson@h-advisors.global</w:t>
        </w:r>
      </w:hyperlink>
      <w:r w:rsidR="00812D34" w:rsidRPr="00812D34">
        <w:t xml:space="preserve"> / </w:t>
      </w:r>
      <w:hyperlink r:id="rId15" w:history="1">
        <w:r w:rsidR="006F59D5" w:rsidRPr="00785BA7">
          <w:rPr>
            <w:rStyle w:val="Hyperlink"/>
            <w:rFonts w:ascii="Calibri" w:eastAsia="Calibri" w:hAnsi="Calibri" w:cs="Calibri"/>
          </w:rPr>
          <w:t>abigail.ruck@h-advisors.global</w:t>
        </w:r>
      </w:hyperlink>
    </w:p>
    <w:p w14:paraId="47571C2B" w14:textId="54ADABEE" w:rsidR="00710C51" w:rsidRPr="00A47747" w:rsidRDefault="00812D34" w:rsidP="00812D34">
      <w:pPr>
        <w:spacing w:after="120" w:line="240" w:lineRule="auto"/>
      </w:pPr>
      <w:r w:rsidRPr="00812D34">
        <w:t>212-371-5999</w:t>
      </w:r>
    </w:p>
    <w:p w14:paraId="73E085FE" w14:textId="77777777" w:rsidR="00710C51" w:rsidRDefault="00710C51" w:rsidP="005B3978">
      <w:pPr>
        <w:spacing w:after="120" w:line="240" w:lineRule="auto"/>
      </w:pPr>
    </w:p>
    <w:sectPr w:rsidR="00710C5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BED3" w14:textId="77777777" w:rsidR="00387A3F" w:rsidRDefault="00387A3F">
      <w:pPr>
        <w:spacing w:after="0" w:line="240" w:lineRule="auto"/>
      </w:pPr>
      <w:r>
        <w:separator/>
      </w:r>
    </w:p>
  </w:endnote>
  <w:endnote w:type="continuationSeparator" w:id="0">
    <w:p w14:paraId="18FEC0D6" w14:textId="77777777" w:rsidR="00387A3F" w:rsidRDefault="0038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B21D" w14:textId="77777777" w:rsidR="00387A3F" w:rsidRDefault="00387A3F">
      <w:pPr>
        <w:spacing w:after="0" w:line="240" w:lineRule="auto"/>
      </w:pPr>
      <w:r>
        <w:separator/>
      </w:r>
    </w:p>
  </w:footnote>
  <w:footnote w:type="continuationSeparator" w:id="0">
    <w:p w14:paraId="18832493" w14:textId="77777777" w:rsidR="00387A3F" w:rsidRDefault="00387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511B" w14:textId="77777777" w:rsidR="00710C51" w:rsidRDefault="00712A57">
    <w:pPr>
      <w:pStyle w:val="Header"/>
      <w:rPr>
        <w:noProof/>
      </w:rPr>
    </w:pPr>
    <w:r>
      <w:rPr>
        <w:rFonts w:cstheme="minorHAnsi"/>
        <w:noProof/>
      </w:rPr>
      <w:drawing>
        <wp:inline distT="0" distB="0" distL="0" distR="0" wp14:anchorId="6AEBB62F" wp14:editId="6FB92C45">
          <wp:extent cx="1909112" cy="411480"/>
          <wp:effectExtent l="0" t="0" r="0" b="7620"/>
          <wp:docPr id="6" name="Picture 6" descr="\\walton\fdrive\DATA\mktg\CFIG Integration\Branding\Logos\GCM Grosvenor Logo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982127" name="Picture 1" descr="\\walton\fdrive\DATA\mktg\CFIG Integration\Branding\Logos\GCM Grosvenor Logo - High Re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9112" cy="411480"/>
                  </a:xfrm>
                  <a:prstGeom prst="rect">
                    <a:avLst/>
                  </a:prstGeom>
                  <a:noFill/>
                  <a:ln>
                    <a:noFill/>
                  </a:ln>
                </pic:spPr>
              </pic:pic>
            </a:graphicData>
          </a:graphic>
        </wp:inline>
      </w:drawing>
    </w:r>
  </w:p>
  <w:p w14:paraId="228E4BC2" w14:textId="77777777" w:rsidR="00710C51" w:rsidRDefault="00710C51">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25068"/>
    <w:multiLevelType w:val="hybridMultilevel"/>
    <w:tmpl w:val="F51CBDA4"/>
    <w:lvl w:ilvl="0" w:tplc="AC8E33C0">
      <w:start w:val="1"/>
      <w:numFmt w:val="bullet"/>
      <w:lvlText w:val=""/>
      <w:lvlJc w:val="left"/>
      <w:pPr>
        <w:ind w:left="720" w:hanging="360"/>
      </w:pPr>
      <w:rPr>
        <w:rFonts w:ascii="Symbol" w:hAnsi="Symbol" w:hint="default"/>
      </w:rPr>
    </w:lvl>
    <w:lvl w:ilvl="1" w:tplc="B17C624C" w:tentative="1">
      <w:start w:val="1"/>
      <w:numFmt w:val="bullet"/>
      <w:lvlText w:val="o"/>
      <w:lvlJc w:val="left"/>
      <w:pPr>
        <w:ind w:left="1440" w:hanging="360"/>
      </w:pPr>
      <w:rPr>
        <w:rFonts w:ascii="Courier New" w:hAnsi="Courier New" w:cs="Courier New" w:hint="default"/>
      </w:rPr>
    </w:lvl>
    <w:lvl w:ilvl="2" w:tplc="88629D38" w:tentative="1">
      <w:start w:val="1"/>
      <w:numFmt w:val="bullet"/>
      <w:lvlText w:val=""/>
      <w:lvlJc w:val="left"/>
      <w:pPr>
        <w:ind w:left="2160" w:hanging="360"/>
      </w:pPr>
      <w:rPr>
        <w:rFonts w:ascii="Wingdings" w:hAnsi="Wingdings" w:hint="default"/>
      </w:rPr>
    </w:lvl>
    <w:lvl w:ilvl="3" w:tplc="E58E1D90" w:tentative="1">
      <w:start w:val="1"/>
      <w:numFmt w:val="bullet"/>
      <w:lvlText w:val=""/>
      <w:lvlJc w:val="left"/>
      <w:pPr>
        <w:ind w:left="2880" w:hanging="360"/>
      </w:pPr>
      <w:rPr>
        <w:rFonts w:ascii="Symbol" w:hAnsi="Symbol" w:hint="default"/>
      </w:rPr>
    </w:lvl>
    <w:lvl w:ilvl="4" w:tplc="96409AAE" w:tentative="1">
      <w:start w:val="1"/>
      <w:numFmt w:val="bullet"/>
      <w:lvlText w:val="o"/>
      <w:lvlJc w:val="left"/>
      <w:pPr>
        <w:ind w:left="3600" w:hanging="360"/>
      </w:pPr>
      <w:rPr>
        <w:rFonts w:ascii="Courier New" w:hAnsi="Courier New" w:cs="Courier New" w:hint="default"/>
      </w:rPr>
    </w:lvl>
    <w:lvl w:ilvl="5" w:tplc="701EB50C" w:tentative="1">
      <w:start w:val="1"/>
      <w:numFmt w:val="bullet"/>
      <w:lvlText w:val=""/>
      <w:lvlJc w:val="left"/>
      <w:pPr>
        <w:ind w:left="4320" w:hanging="360"/>
      </w:pPr>
      <w:rPr>
        <w:rFonts w:ascii="Wingdings" w:hAnsi="Wingdings" w:hint="default"/>
      </w:rPr>
    </w:lvl>
    <w:lvl w:ilvl="6" w:tplc="27F09F98" w:tentative="1">
      <w:start w:val="1"/>
      <w:numFmt w:val="bullet"/>
      <w:lvlText w:val=""/>
      <w:lvlJc w:val="left"/>
      <w:pPr>
        <w:ind w:left="5040" w:hanging="360"/>
      </w:pPr>
      <w:rPr>
        <w:rFonts w:ascii="Symbol" w:hAnsi="Symbol" w:hint="default"/>
      </w:rPr>
    </w:lvl>
    <w:lvl w:ilvl="7" w:tplc="1EEA3C80" w:tentative="1">
      <w:start w:val="1"/>
      <w:numFmt w:val="bullet"/>
      <w:lvlText w:val="o"/>
      <w:lvlJc w:val="left"/>
      <w:pPr>
        <w:ind w:left="5760" w:hanging="360"/>
      </w:pPr>
      <w:rPr>
        <w:rFonts w:ascii="Courier New" w:hAnsi="Courier New" w:cs="Courier New" w:hint="default"/>
      </w:rPr>
    </w:lvl>
    <w:lvl w:ilvl="8" w:tplc="76D0AEB6" w:tentative="1">
      <w:start w:val="1"/>
      <w:numFmt w:val="bullet"/>
      <w:lvlText w:val=""/>
      <w:lvlJc w:val="left"/>
      <w:pPr>
        <w:ind w:left="6480" w:hanging="360"/>
      </w:pPr>
      <w:rPr>
        <w:rFonts w:ascii="Wingdings" w:hAnsi="Wingdings" w:hint="default"/>
      </w:rPr>
    </w:lvl>
  </w:abstractNum>
  <w:abstractNum w:abstractNumId="1" w15:restartNumberingAfterBreak="0">
    <w:nsid w:val="7AF14C90"/>
    <w:multiLevelType w:val="hybridMultilevel"/>
    <w:tmpl w:val="ACE8DD38"/>
    <w:lvl w:ilvl="0" w:tplc="244AB7F6">
      <w:start w:val="1"/>
      <w:numFmt w:val="decimal"/>
      <w:lvlText w:val="%1."/>
      <w:lvlJc w:val="left"/>
      <w:pPr>
        <w:ind w:left="720" w:hanging="360"/>
      </w:pPr>
      <w:rPr>
        <w:rFonts w:hint="default"/>
      </w:rPr>
    </w:lvl>
    <w:lvl w:ilvl="1" w:tplc="F95AA0D0" w:tentative="1">
      <w:start w:val="1"/>
      <w:numFmt w:val="lowerLetter"/>
      <w:lvlText w:val="%2."/>
      <w:lvlJc w:val="left"/>
      <w:pPr>
        <w:ind w:left="1440" w:hanging="360"/>
      </w:pPr>
    </w:lvl>
    <w:lvl w:ilvl="2" w:tplc="F87441E6" w:tentative="1">
      <w:start w:val="1"/>
      <w:numFmt w:val="lowerRoman"/>
      <w:lvlText w:val="%3."/>
      <w:lvlJc w:val="right"/>
      <w:pPr>
        <w:ind w:left="2160" w:hanging="180"/>
      </w:pPr>
    </w:lvl>
    <w:lvl w:ilvl="3" w:tplc="9D4E5C90" w:tentative="1">
      <w:start w:val="1"/>
      <w:numFmt w:val="decimal"/>
      <w:lvlText w:val="%4."/>
      <w:lvlJc w:val="left"/>
      <w:pPr>
        <w:ind w:left="2880" w:hanging="360"/>
      </w:pPr>
    </w:lvl>
    <w:lvl w:ilvl="4" w:tplc="77E4ED6C" w:tentative="1">
      <w:start w:val="1"/>
      <w:numFmt w:val="lowerLetter"/>
      <w:lvlText w:val="%5."/>
      <w:lvlJc w:val="left"/>
      <w:pPr>
        <w:ind w:left="3600" w:hanging="360"/>
      </w:pPr>
    </w:lvl>
    <w:lvl w:ilvl="5" w:tplc="C832CCF8" w:tentative="1">
      <w:start w:val="1"/>
      <w:numFmt w:val="lowerRoman"/>
      <w:lvlText w:val="%6."/>
      <w:lvlJc w:val="right"/>
      <w:pPr>
        <w:ind w:left="4320" w:hanging="180"/>
      </w:pPr>
    </w:lvl>
    <w:lvl w:ilvl="6" w:tplc="CA4A2D62" w:tentative="1">
      <w:start w:val="1"/>
      <w:numFmt w:val="decimal"/>
      <w:lvlText w:val="%7."/>
      <w:lvlJc w:val="left"/>
      <w:pPr>
        <w:ind w:left="5040" w:hanging="360"/>
      </w:pPr>
    </w:lvl>
    <w:lvl w:ilvl="7" w:tplc="593000BA" w:tentative="1">
      <w:start w:val="1"/>
      <w:numFmt w:val="lowerLetter"/>
      <w:lvlText w:val="%8."/>
      <w:lvlJc w:val="left"/>
      <w:pPr>
        <w:ind w:left="5760" w:hanging="360"/>
      </w:pPr>
    </w:lvl>
    <w:lvl w:ilvl="8" w:tplc="2EF86740" w:tentative="1">
      <w:start w:val="1"/>
      <w:numFmt w:val="lowerRoman"/>
      <w:lvlText w:val="%9."/>
      <w:lvlJc w:val="right"/>
      <w:pPr>
        <w:ind w:left="6480" w:hanging="180"/>
      </w:pPr>
    </w:lvl>
  </w:abstractNum>
  <w:num w:numId="1" w16cid:durableId="1700936265">
    <w:abstractNumId w:val="0"/>
  </w:num>
  <w:num w:numId="2" w16cid:durableId="956333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lrDateFlag" w:val="0"/>
    <w:docVar w:name="TrlrDocTitleFlag" w:val="0"/>
    <w:docVar w:name="TrlrDOSFlag" w:val="0"/>
    <w:docVar w:name="TrlrDOSPathFlag" w:val="0"/>
    <w:docVar w:name="TrlrDraftFlag" w:val="0"/>
    <w:docVar w:name="TrlrFirstPageFlag" w:val="0"/>
    <w:docVar w:name="TrlrMatter" w:val="066818-0002"/>
    <w:docVar w:name="TrlrMatterFlag" w:val="0"/>
    <w:docVar w:name="TrlrRedlineFlag" w:val="0"/>
    <w:docVar w:name="TrlrTimeFlag" w:val="0"/>
    <w:docVar w:name="TrlrTypeFlag" w:val="1"/>
  </w:docVars>
  <w:rsids>
    <w:rsidRoot w:val="0099124E"/>
    <w:rsid w:val="00003BF4"/>
    <w:rsid w:val="00042CC6"/>
    <w:rsid w:val="00044AE2"/>
    <w:rsid w:val="00125964"/>
    <w:rsid w:val="00141E82"/>
    <w:rsid w:val="00146CAA"/>
    <w:rsid w:val="001523DF"/>
    <w:rsid w:val="00166C5E"/>
    <w:rsid w:val="002444FC"/>
    <w:rsid w:val="0026571E"/>
    <w:rsid w:val="0027119A"/>
    <w:rsid w:val="00284893"/>
    <w:rsid w:val="002B2577"/>
    <w:rsid w:val="002B6D76"/>
    <w:rsid w:val="002D4E20"/>
    <w:rsid w:val="002D6116"/>
    <w:rsid w:val="00342806"/>
    <w:rsid w:val="003622CA"/>
    <w:rsid w:val="00387A3F"/>
    <w:rsid w:val="00394DF4"/>
    <w:rsid w:val="00397B56"/>
    <w:rsid w:val="003D7532"/>
    <w:rsid w:val="003F2AE0"/>
    <w:rsid w:val="003F7625"/>
    <w:rsid w:val="00416717"/>
    <w:rsid w:val="00436275"/>
    <w:rsid w:val="0046346C"/>
    <w:rsid w:val="0047716B"/>
    <w:rsid w:val="00497B64"/>
    <w:rsid w:val="004C798F"/>
    <w:rsid w:val="004E1520"/>
    <w:rsid w:val="00512A9A"/>
    <w:rsid w:val="005423D9"/>
    <w:rsid w:val="005553FB"/>
    <w:rsid w:val="00557879"/>
    <w:rsid w:val="005768F2"/>
    <w:rsid w:val="005C57BB"/>
    <w:rsid w:val="005C675A"/>
    <w:rsid w:val="005C7E69"/>
    <w:rsid w:val="00613922"/>
    <w:rsid w:val="00613C76"/>
    <w:rsid w:val="00666818"/>
    <w:rsid w:val="006B11C0"/>
    <w:rsid w:val="006B4C06"/>
    <w:rsid w:val="006F59D5"/>
    <w:rsid w:val="00710C51"/>
    <w:rsid w:val="00712A57"/>
    <w:rsid w:val="0072571B"/>
    <w:rsid w:val="007277D7"/>
    <w:rsid w:val="00794FA5"/>
    <w:rsid w:val="007C72CD"/>
    <w:rsid w:val="007D5829"/>
    <w:rsid w:val="007E0C94"/>
    <w:rsid w:val="00812D34"/>
    <w:rsid w:val="008C0F36"/>
    <w:rsid w:val="008C5216"/>
    <w:rsid w:val="00924225"/>
    <w:rsid w:val="00970288"/>
    <w:rsid w:val="009801C0"/>
    <w:rsid w:val="00985657"/>
    <w:rsid w:val="0099124E"/>
    <w:rsid w:val="00997E76"/>
    <w:rsid w:val="009A5052"/>
    <w:rsid w:val="009B05D1"/>
    <w:rsid w:val="009D4F93"/>
    <w:rsid w:val="00A011C0"/>
    <w:rsid w:val="00A02A43"/>
    <w:rsid w:val="00A3426E"/>
    <w:rsid w:val="00A8043B"/>
    <w:rsid w:val="00A97E77"/>
    <w:rsid w:val="00AB1826"/>
    <w:rsid w:val="00AE3E7F"/>
    <w:rsid w:val="00AF65CE"/>
    <w:rsid w:val="00B325B8"/>
    <w:rsid w:val="00B51E95"/>
    <w:rsid w:val="00C00BB1"/>
    <w:rsid w:val="00C03A2D"/>
    <w:rsid w:val="00C75A1C"/>
    <w:rsid w:val="00CB2EBA"/>
    <w:rsid w:val="00CE3726"/>
    <w:rsid w:val="00CF4EF3"/>
    <w:rsid w:val="00D00EAF"/>
    <w:rsid w:val="00DE494C"/>
    <w:rsid w:val="00E517F7"/>
    <w:rsid w:val="00E963B7"/>
    <w:rsid w:val="00F40AB8"/>
    <w:rsid w:val="00F528D6"/>
    <w:rsid w:val="00F73285"/>
    <w:rsid w:val="00FC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CC32"/>
  <w15:chartTrackingRefBased/>
  <w15:docId w15:val="{9CFFDAE7-3128-4509-9E29-B2861193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F4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56"/>
  </w:style>
  <w:style w:type="paragraph" w:styleId="Footer">
    <w:name w:val="footer"/>
    <w:basedOn w:val="Normal"/>
    <w:link w:val="FooterChar"/>
    <w:uiPriority w:val="99"/>
    <w:semiHidden/>
    <w:rsid w:val="00AF4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56"/>
  </w:style>
  <w:style w:type="paragraph" w:styleId="NoSpacing">
    <w:name w:val="No Spacing"/>
    <w:uiPriority w:val="1"/>
    <w:qFormat/>
    <w:rsid w:val="00792F24"/>
    <w:pPr>
      <w:spacing w:after="0" w:line="240" w:lineRule="auto"/>
    </w:pPr>
  </w:style>
  <w:style w:type="character" w:styleId="Hyperlink">
    <w:name w:val="Hyperlink"/>
    <w:basedOn w:val="DefaultParagraphFont"/>
    <w:unhideWhenUsed/>
    <w:rsid w:val="009C5EEB"/>
    <w:rPr>
      <w:color w:val="0563C1" w:themeColor="hyperlink"/>
      <w:u w:val="single"/>
    </w:rPr>
  </w:style>
  <w:style w:type="paragraph" w:styleId="ListParagraph">
    <w:name w:val="List Paragraph"/>
    <w:basedOn w:val="Normal"/>
    <w:uiPriority w:val="34"/>
    <w:qFormat/>
    <w:rsid w:val="003B2EEB"/>
    <w:pPr>
      <w:ind w:left="720"/>
      <w:contextualSpacing/>
    </w:pPr>
  </w:style>
  <w:style w:type="paragraph" w:styleId="BalloonText">
    <w:name w:val="Balloon Text"/>
    <w:basedOn w:val="Normal"/>
    <w:link w:val="BalloonTextChar"/>
    <w:uiPriority w:val="99"/>
    <w:semiHidden/>
    <w:unhideWhenUsed/>
    <w:rsid w:val="00731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146"/>
    <w:rPr>
      <w:rFonts w:ascii="Segoe UI" w:hAnsi="Segoe UI" w:cs="Segoe UI"/>
      <w:sz w:val="18"/>
      <w:szCs w:val="18"/>
    </w:rPr>
  </w:style>
  <w:style w:type="table" w:styleId="TableGrid">
    <w:name w:val="Table Grid"/>
    <w:basedOn w:val="TableNormal"/>
    <w:uiPriority w:val="39"/>
    <w:rsid w:val="003B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7E8A"/>
    <w:rPr>
      <w:sz w:val="16"/>
      <w:szCs w:val="16"/>
    </w:rPr>
  </w:style>
  <w:style w:type="paragraph" w:styleId="CommentText">
    <w:name w:val="annotation text"/>
    <w:basedOn w:val="Normal"/>
    <w:link w:val="CommentTextChar"/>
    <w:uiPriority w:val="99"/>
    <w:semiHidden/>
    <w:unhideWhenUsed/>
    <w:rsid w:val="00E67E8A"/>
    <w:pPr>
      <w:spacing w:line="240" w:lineRule="auto"/>
    </w:pPr>
    <w:rPr>
      <w:sz w:val="20"/>
      <w:szCs w:val="20"/>
    </w:rPr>
  </w:style>
  <w:style w:type="character" w:customStyle="1" w:styleId="CommentTextChar">
    <w:name w:val="Comment Text Char"/>
    <w:basedOn w:val="DefaultParagraphFont"/>
    <w:link w:val="CommentText"/>
    <w:uiPriority w:val="99"/>
    <w:semiHidden/>
    <w:rsid w:val="00E67E8A"/>
    <w:rPr>
      <w:sz w:val="20"/>
      <w:szCs w:val="20"/>
    </w:rPr>
  </w:style>
  <w:style w:type="paragraph" w:styleId="CommentSubject">
    <w:name w:val="annotation subject"/>
    <w:basedOn w:val="CommentText"/>
    <w:next w:val="CommentText"/>
    <w:link w:val="CommentSubjectChar"/>
    <w:uiPriority w:val="99"/>
    <w:semiHidden/>
    <w:unhideWhenUsed/>
    <w:rsid w:val="00E67E8A"/>
    <w:rPr>
      <w:b/>
      <w:bCs/>
    </w:rPr>
  </w:style>
  <w:style w:type="character" w:customStyle="1" w:styleId="CommentSubjectChar">
    <w:name w:val="Comment Subject Char"/>
    <w:basedOn w:val="CommentTextChar"/>
    <w:link w:val="CommentSubject"/>
    <w:uiPriority w:val="99"/>
    <w:semiHidden/>
    <w:rsid w:val="00E67E8A"/>
    <w:rPr>
      <w:b/>
      <w:bCs/>
      <w:sz w:val="20"/>
      <w:szCs w:val="20"/>
    </w:rPr>
  </w:style>
  <w:style w:type="paragraph" w:styleId="Revision">
    <w:name w:val="Revision"/>
    <w:hidden/>
    <w:uiPriority w:val="99"/>
    <w:semiHidden/>
    <w:rsid w:val="00E67E8A"/>
    <w:pPr>
      <w:spacing w:after="0" w:line="240" w:lineRule="auto"/>
    </w:pPr>
  </w:style>
  <w:style w:type="paragraph" w:styleId="MacroText">
    <w:name w:val="macro"/>
    <w:link w:val="MacroTextChar"/>
    <w:uiPriority w:val="99"/>
    <w:semiHidden/>
    <w:unhideWhenUsed/>
    <w:rsid w:val="00CC4EF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C4EFF"/>
    <w:rPr>
      <w:rFonts w:ascii="Consolas" w:hAnsi="Consolas"/>
      <w:sz w:val="20"/>
      <w:szCs w:val="20"/>
    </w:rPr>
  </w:style>
  <w:style w:type="paragraph" w:styleId="NormalWeb">
    <w:name w:val="Normal (Web)"/>
    <w:basedOn w:val="Normal"/>
    <w:uiPriority w:val="99"/>
    <w:semiHidden/>
    <w:unhideWhenUsed/>
    <w:rsid w:val="009E5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B4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9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selinger@gcml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cmgrosveno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cmgrosvenor.com/public-shareholders" TargetMode="External"/><Relationship Id="rId5" Type="http://schemas.openxmlformats.org/officeDocument/2006/relationships/styles" Target="styles.xml"/><Relationship Id="rId15" Type="http://schemas.openxmlformats.org/officeDocument/2006/relationships/hyperlink" Target="mailto:abigail.ruck@h-advisors.global" TargetMode="External"/><Relationship Id="rId10" Type="http://schemas.openxmlformats.org/officeDocument/2006/relationships/hyperlink" Target="http://www.gcmgrosvenor.com/public-sharehold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om.johnson@h-advisors.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8702569A917D489AEC37DA7D3B4E36" ma:contentTypeVersion="12" ma:contentTypeDescription="Create a new document." ma:contentTypeScope="" ma:versionID="c36580067a300947efcd04565b35fadd">
  <xsd:schema xmlns:xsd="http://www.w3.org/2001/XMLSchema" xmlns:xs="http://www.w3.org/2001/XMLSchema" xmlns:p="http://schemas.microsoft.com/office/2006/metadata/properties" xmlns:ns2="ea08da75-1c45-414a-ad38-336e3e41547a" xmlns:ns3="3c09d96f-de87-4323-8cf5-68ee70328dfb" targetNamespace="http://schemas.microsoft.com/office/2006/metadata/properties" ma:root="true" ma:fieldsID="6c2c895b0bd5960823d64aea89412382" ns2:_="" ns3:_="">
    <xsd:import namespace="ea08da75-1c45-414a-ad38-336e3e41547a"/>
    <xsd:import namespace="3c09d96f-de87-4323-8cf5-68ee70328d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da75-1c45-414a-ad38-336e3e415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d8a283-ae80-4429-831a-bb050950b8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d96f-de87-4323-8cf5-68ee70328d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f53ccfb-fa63-4dea-b82b-1aa990754bcc}" ma:internalName="TaxCatchAll" ma:showField="CatchAllData" ma:web="3c09d96f-de87-4323-8cf5-68ee70328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08da75-1c45-414a-ad38-336e3e41547a">
      <Terms xmlns="http://schemas.microsoft.com/office/infopath/2007/PartnerControls"/>
    </lcf76f155ced4ddcb4097134ff3c332f>
    <TaxCatchAll xmlns="3c09d96f-de87-4323-8cf5-68ee70328dfb" xsi:nil="true"/>
  </documentManagement>
</p:properties>
</file>

<file path=customXml/itemProps1.xml><?xml version="1.0" encoding="utf-8"?>
<ds:datastoreItem xmlns:ds="http://schemas.openxmlformats.org/officeDocument/2006/customXml" ds:itemID="{EEA96B2D-BD3F-486E-964F-C7DC2B30BED5}">
  <ds:schemaRefs>
    <ds:schemaRef ds:uri="http://schemas.microsoft.com/sharepoint/v3/contenttype/forms"/>
  </ds:schemaRefs>
</ds:datastoreItem>
</file>

<file path=customXml/itemProps2.xml><?xml version="1.0" encoding="utf-8"?>
<ds:datastoreItem xmlns:ds="http://schemas.openxmlformats.org/officeDocument/2006/customXml" ds:itemID="{FC24C521-5257-46CD-A18F-4B413723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da75-1c45-414a-ad38-336e3e41547a"/>
    <ds:schemaRef ds:uri="3c09d96f-de87-4323-8cf5-68ee70328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D16AA-93A3-44D8-9B99-16EBC18A454C}">
  <ds:schemaRefs>
    <ds:schemaRef ds:uri="http://schemas.microsoft.com/office/2006/metadata/properties"/>
    <ds:schemaRef ds:uri="http://schemas.microsoft.com/office/infopath/2007/PartnerControls"/>
    <ds:schemaRef ds:uri="ea08da75-1c45-414a-ad38-336e3e41547a"/>
    <ds:schemaRef ds:uri="3c09d96f-de87-4323-8cf5-68ee70328df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Selinger</dc:creator>
  <cp:lastModifiedBy>Lia Surkis</cp:lastModifiedBy>
  <cp:revision>5</cp:revision>
  <dcterms:created xsi:type="dcterms:W3CDTF">2024-01-22T16:27:00Z</dcterms:created>
  <dcterms:modified xsi:type="dcterms:W3CDTF">2024-01-25T22:48:00Z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{REF:0668180002}</vt:lpwstr>
  </property>
  <property fmtid="{D5CDD505-2E9C-101B-9397-08002B2CF9AE}" pid="3" name="ContentTypeId">
    <vt:lpwstr>0x0101005C8702569A917D489AEC37DA7D3B4E36</vt:lpwstr>
  </property>
  <property fmtid="{D5CDD505-2E9C-101B-9397-08002B2CF9AE}" pid="4" name="MediaServiceImageTags">
    <vt:lpwstr/>
  </property>
</Properties>
</file>